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77" w:rsidRPr="00C7271C" w:rsidRDefault="00C7271C" w:rsidP="00C7271C">
      <w:pPr>
        <w:tabs>
          <w:tab w:val="left" w:pos="2467"/>
        </w:tabs>
        <w:jc w:val="center"/>
        <w:rPr>
          <w:b/>
          <w:sz w:val="28"/>
          <w:szCs w:val="28"/>
        </w:rPr>
      </w:pPr>
      <w:r w:rsidRPr="00C7271C">
        <w:rPr>
          <w:b/>
          <w:sz w:val="28"/>
          <w:szCs w:val="28"/>
        </w:rPr>
        <w:t xml:space="preserve">Žiadosť o PRESS akreditáciu </w:t>
      </w:r>
    </w:p>
    <w:p w:rsidR="00C7271C" w:rsidRDefault="00C7271C" w:rsidP="00C7271C">
      <w:pPr>
        <w:tabs>
          <w:tab w:val="left" w:pos="2467"/>
        </w:tabs>
        <w:jc w:val="center"/>
      </w:pPr>
      <w:r>
        <w:t>Uzávierka (</w:t>
      </w:r>
      <w:proofErr w:type="spellStart"/>
      <w:r>
        <w:t>deadline</w:t>
      </w:r>
      <w:proofErr w:type="spellEnd"/>
      <w:r>
        <w:t>):</w:t>
      </w:r>
    </w:p>
    <w:p w:rsidR="00C7271C" w:rsidRDefault="00C7271C" w:rsidP="00C7271C">
      <w:pPr>
        <w:tabs>
          <w:tab w:val="left" w:pos="2467"/>
        </w:tabs>
        <w:jc w:val="center"/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924"/>
        <w:gridCol w:w="4858"/>
      </w:tblGrid>
      <w:tr w:rsidR="00C7271C" w:rsidTr="00C7271C">
        <w:trPr>
          <w:trHeight w:val="965"/>
        </w:trPr>
        <w:tc>
          <w:tcPr>
            <w:tcW w:w="4924" w:type="dxa"/>
          </w:tcPr>
          <w:p w:rsidR="00C7271C" w:rsidRDefault="00C7271C" w:rsidP="00C7271C">
            <w:pPr>
              <w:tabs>
                <w:tab w:val="left" w:pos="2467"/>
              </w:tabs>
              <w:jc w:val="center"/>
            </w:pPr>
            <w:r>
              <w:t>Meno a priezvisko</w:t>
            </w:r>
          </w:p>
        </w:tc>
        <w:tc>
          <w:tcPr>
            <w:tcW w:w="4858" w:type="dxa"/>
          </w:tcPr>
          <w:p w:rsidR="00C7271C" w:rsidRDefault="00C7271C" w:rsidP="00C7271C">
            <w:pPr>
              <w:tabs>
                <w:tab w:val="left" w:pos="2467"/>
              </w:tabs>
              <w:jc w:val="center"/>
            </w:pPr>
            <w:r>
              <w:t>Názov média a typ</w:t>
            </w:r>
          </w:p>
        </w:tc>
      </w:tr>
    </w:tbl>
    <w:p w:rsidR="00C7271C" w:rsidRDefault="00C7271C" w:rsidP="00C7271C">
      <w:pPr>
        <w:tabs>
          <w:tab w:val="left" w:pos="2467"/>
        </w:tabs>
        <w:jc w:val="center"/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7271C" w:rsidTr="00C7271C">
        <w:tc>
          <w:tcPr>
            <w:tcW w:w="9782" w:type="dxa"/>
          </w:tcPr>
          <w:p w:rsidR="00C7271C" w:rsidRDefault="00C7271C" w:rsidP="00C7271C">
            <w:pPr>
              <w:tabs>
                <w:tab w:val="left" w:pos="2467"/>
              </w:tabs>
              <w:jc w:val="both"/>
            </w:pPr>
            <w:r>
              <w:t>Telefón</w:t>
            </w:r>
          </w:p>
        </w:tc>
      </w:tr>
      <w:tr w:rsidR="00C7271C" w:rsidTr="00C7271C">
        <w:tc>
          <w:tcPr>
            <w:tcW w:w="9782" w:type="dxa"/>
          </w:tcPr>
          <w:p w:rsidR="00C7271C" w:rsidRDefault="00C7271C" w:rsidP="00C7271C">
            <w:pPr>
              <w:tabs>
                <w:tab w:val="left" w:pos="2467"/>
              </w:tabs>
              <w:jc w:val="both"/>
            </w:pPr>
            <w:r>
              <w:t>Mobil</w:t>
            </w:r>
          </w:p>
        </w:tc>
      </w:tr>
      <w:tr w:rsidR="00C7271C" w:rsidTr="00C7271C">
        <w:tc>
          <w:tcPr>
            <w:tcW w:w="9782" w:type="dxa"/>
          </w:tcPr>
          <w:p w:rsidR="00C7271C" w:rsidRDefault="00C7271C" w:rsidP="00C7271C">
            <w:pPr>
              <w:tabs>
                <w:tab w:val="left" w:pos="2467"/>
              </w:tabs>
              <w:jc w:val="both"/>
            </w:pPr>
            <w:r>
              <w:t>E-mail</w:t>
            </w:r>
          </w:p>
        </w:tc>
      </w:tr>
      <w:tr w:rsidR="00C7271C" w:rsidTr="00C7271C">
        <w:tc>
          <w:tcPr>
            <w:tcW w:w="9782" w:type="dxa"/>
          </w:tcPr>
          <w:p w:rsidR="00C7271C" w:rsidRDefault="00C7271C" w:rsidP="00C7271C">
            <w:pPr>
              <w:tabs>
                <w:tab w:val="left" w:pos="2467"/>
              </w:tabs>
              <w:jc w:val="both"/>
            </w:pPr>
            <w:r>
              <w:t>Web</w:t>
            </w:r>
          </w:p>
        </w:tc>
      </w:tr>
    </w:tbl>
    <w:p w:rsidR="00C7271C" w:rsidRDefault="00C7271C" w:rsidP="00C7271C">
      <w:pPr>
        <w:tabs>
          <w:tab w:val="left" w:pos="2467"/>
        </w:tabs>
        <w:jc w:val="both"/>
      </w:pPr>
    </w:p>
    <w:p w:rsidR="00802B33" w:rsidRDefault="00802B33" w:rsidP="00C7271C">
      <w:pPr>
        <w:tabs>
          <w:tab w:val="left" w:pos="2467"/>
        </w:tabs>
        <w:jc w:val="both"/>
      </w:pPr>
      <w:r>
        <w:t>Označenie funkcie</w:t>
      </w: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537"/>
        <w:gridCol w:w="387"/>
        <w:gridCol w:w="4433"/>
        <w:gridCol w:w="425"/>
      </w:tblGrid>
      <w:tr w:rsidR="00802B33" w:rsidTr="00802B33">
        <w:tc>
          <w:tcPr>
            <w:tcW w:w="4537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  <w:r>
              <w:t>Redaktor/ editor</w:t>
            </w:r>
          </w:p>
        </w:tc>
        <w:tc>
          <w:tcPr>
            <w:tcW w:w="387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  <w:tc>
          <w:tcPr>
            <w:tcW w:w="4433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  <w:r>
              <w:t>Fotograf</w:t>
            </w:r>
          </w:p>
        </w:tc>
        <w:tc>
          <w:tcPr>
            <w:tcW w:w="425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</w:tr>
      <w:tr w:rsidR="00802B33" w:rsidTr="00802B33">
        <w:tc>
          <w:tcPr>
            <w:tcW w:w="4537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  <w:r>
              <w:t>TV štáb</w:t>
            </w:r>
          </w:p>
        </w:tc>
        <w:tc>
          <w:tcPr>
            <w:tcW w:w="387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  <w:tc>
          <w:tcPr>
            <w:tcW w:w="4433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  <w:r>
              <w:t>Novinár vo voľnom povolaní</w:t>
            </w:r>
          </w:p>
        </w:tc>
        <w:tc>
          <w:tcPr>
            <w:tcW w:w="425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</w:tr>
      <w:tr w:rsidR="00802B33" w:rsidTr="00802B33">
        <w:tc>
          <w:tcPr>
            <w:tcW w:w="4537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  <w:r>
              <w:t>Rozhlasový štáb</w:t>
            </w:r>
          </w:p>
        </w:tc>
        <w:tc>
          <w:tcPr>
            <w:tcW w:w="387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  <w:tc>
          <w:tcPr>
            <w:tcW w:w="4433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  <w:r>
              <w:t>Iné</w:t>
            </w:r>
          </w:p>
        </w:tc>
        <w:tc>
          <w:tcPr>
            <w:tcW w:w="425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</w:tr>
    </w:tbl>
    <w:p w:rsidR="00802B33" w:rsidRDefault="00802B33" w:rsidP="00C7271C">
      <w:pPr>
        <w:tabs>
          <w:tab w:val="left" w:pos="2467"/>
        </w:tabs>
        <w:jc w:val="both"/>
      </w:pPr>
    </w:p>
    <w:p w:rsidR="00802B33" w:rsidRDefault="00802B33" w:rsidP="00C7271C">
      <w:pPr>
        <w:tabs>
          <w:tab w:val="left" w:pos="2467"/>
        </w:tabs>
        <w:jc w:val="both"/>
      </w:pPr>
    </w:p>
    <w:p w:rsidR="00802B33" w:rsidRPr="00DD5497" w:rsidRDefault="00802B33" w:rsidP="00C7271C">
      <w:pPr>
        <w:tabs>
          <w:tab w:val="left" w:pos="2467"/>
        </w:tabs>
        <w:jc w:val="both"/>
        <w:rPr>
          <w:sz w:val="22"/>
          <w:szCs w:val="22"/>
        </w:rPr>
      </w:pPr>
      <w:r>
        <w:t xml:space="preserve">Podľa typu média uviesť kde sa budú publikovať články, televízne spoty, fotky alebo iné informácie pred a po uskutočnení nášho festivalu </w:t>
      </w:r>
      <w:r w:rsidRPr="00DD5497">
        <w:rPr>
          <w:sz w:val="22"/>
          <w:szCs w:val="22"/>
        </w:rPr>
        <w:t xml:space="preserve">(web stránka, </w:t>
      </w:r>
      <w:r w:rsidR="00DD5497" w:rsidRPr="00DD5497">
        <w:rPr>
          <w:sz w:val="22"/>
          <w:szCs w:val="22"/>
        </w:rPr>
        <w:t>denník, tlačoviny, TV, rádio...)</w:t>
      </w: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802B33" w:rsidTr="00802B33">
        <w:trPr>
          <w:trHeight w:val="1250"/>
        </w:trPr>
        <w:tc>
          <w:tcPr>
            <w:tcW w:w="9782" w:type="dxa"/>
          </w:tcPr>
          <w:p w:rsidR="00802B33" w:rsidRDefault="00802B33" w:rsidP="00C7271C">
            <w:pPr>
              <w:tabs>
                <w:tab w:val="left" w:pos="2467"/>
              </w:tabs>
              <w:jc w:val="both"/>
            </w:pPr>
          </w:p>
        </w:tc>
        <w:bookmarkStart w:id="0" w:name="_GoBack"/>
        <w:bookmarkEnd w:id="0"/>
      </w:tr>
    </w:tbl>
    <w:p w:rsidR="00802B33" w:rsidRDefault="00802B33" w:rsidP="00C7271C">
      <w:pPr>
        <w:tabs>
          <w:tab w:val="left" w:pos="2467"/>
        </w:tabs>
        <w:jc w:val="both"/>
      </w:pPr>
    </w:p>
    <w:p w:rsidR="00DD5497" w:rsidRPr="00DD5497" w:rsidRDefault="00DD5497" w:rsidP="00C7271C">
      <w:pPr>
        <w:tabs>
          <w:tab w:val="left" w:pos="2467"/>
        </w:tabs>
        <w:jc w:val="both"/>
        <w:rPr>
          <w:sz w:val="22"/>
          <w:szCs w:val="22"/>
        </w:rPr>
      </w:pPr>
      <w:r>
        <w:t>Mám záujem o rozhovor s/ chcem fotiť/ nakrúcať</w:t>
      </w:r>
      <w:r w:rsidRPr="00DD5497">
        <w:rPr>
          <w:sz w:val="22"/>
          <w:szCs w:val="22"/>
        </w:rPr>
        <w:t xml:space="preserve">( je nutné vyplniť z dôvodu naplánovania a dohodnutia rozhovorov pred festivalom) </w:t>
      </w: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DD5497" w:rsidTr="00DD5497">
        <w:trPr>
          <w:trHeight w:val="1147"/>
        </w:trPr>
        <w:tc>
          <w:tcPr>
            <w:tcW w:w="9782" w:type="dxa"/>
          </w:tcPr>
          <w:p w:rsidR="00DD5497" w:rsidRDefault="00DD5497" w:rsidP="00C7271C">
            <w:pPr>
              <w:tabs>
                <w:tab w:val="left" w:pos="2467"/>
              </w:tabs>
              <w:jc w:val="both"/>
            </w:pPr>
          </w:p>
        </w:tc>
      </w:tr>
    </w:tbl>
    <w:p w:rsidR="00DD5497" w:rsidRDefault="00DD5497" w:rsidP="00C7271C">
      <w:pPr>
        <w:tabs>
          <w:tab w:val="left" w:pos="2467"/>
        </w:tabs>
        <w:jc w:val="both"/>
      </w:pPr>
    </w:p>
    <w:p w:rsidR="00A0757D" w:rsidRDefault="00A0757D" w:rsidP="00C7271C">
      <w:pPr>
        <w:tabs>
          <w:tab w:val="left" w:pos="2467"/>
        </w:tabs>
        <w:jc w:val="both"/>
      </w:pPr>
      <w:r>
        <w:t xml:space="preserve">Ak sú viacerí zástupcovia jedného média, nie je nutné posielať na každého účastníka akreditačný formulár. Stačí uviesť počet fotografov daného média, novinárov, štábu,...vrátane ich mien a priezvisk.   </w:t>
      </w: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0757D" w:rsidTr="00A0757D">
        <w:trPr>
          <w:trHeight w:val="1160"/>
        </w:trPr>
        <w:tc>
          <w:tcPr>
            <w:tcW w:w="9782" w:type="dxa"/>
          </w:tcPr>
          <w:p w:rsidR="00A0757D" w:rsidRDefault="00A0757D" w:rsidP="00C7271C">
            <w:pPr>
              <w:tabs>
                <w:tab w:val="left" w:pos="2467"/>
              </w:tabs>
              <w:jc w:val="both"/>
            </w:pPr>
          </w:p>
        </w:tc>
      </w:tr>
    </w:tbl>
    <w:p w:rsidR="00A0757D" w:rsidRDefault="00A0757D" w:rsidP="00C7271C">
      <w:pPr>
        <w:tabs>
          <w:tab w:val="left" w:pos="2467"/>
        </w:tabs>
        <w:jc w:val="both"/>
      </w:pPr>
    </w:p>
    <w:p w:rsidR="00A0757D" w:rsidRDefault="00A0757D" w:rsidP="00C7271C">
      <w:pPr>
        <w:tabs>
          <w:tab w:val="left" w:pos="2467"/>
        </w:tabs>
        <w:jc w:val="both"/>
      </w:pPr>
    </w:p>
    <w:p w:rsidR="00A0757D" w:rsidRDefault="00A0757D" w:rsidP="00C7271C">
      <w:pPr>
        <w:tabs>
          <w:tab w:val="left" w:pos="2467"/>
        </w:tabs>
        <w:jc w:val="both"/>
      </w:pPr>
    </w:p>
    <w:p w:rsidR="00A0757D" w:rsidRDefault="00A0757D" w:rsidP="00C7271C">
      <w:pPr>
        <w:tabs>
          <w:tab w:val="left" w:pos="2467"/>
        </w:tabs>
        <w:jc w:val="both"/>
      </w:pPr>
    </w:p>
    <w:p w:rsidR="00A0757D" w:rsidRDefault="00A0757D" w:rsidP="00C7271C">
      <w:pPr>
        <w:tabs>
          <w:tab w:val="left" w:pos="2467"/>
        </w:tabs>
        <w:jc w:val="both"/>
      </w:pPr>
    </w:p>
    <w:p w:rsidR="00A0757D" w:rsidRDefault="00A0757D" w:rsidP="008249AA">
      <w:pPr>
        <w:tabs>
          <w:tab w:val="left" w:pos="2467"/>
        </w:tabs>
        <w:spacing w:line="360" w:lineRule="auto"/>
        <w:jc w:val="center"/>
        <w:rPr>
          <w:b/>
          <w:sz w:val="28"/>
          <w:szCs w:val="28"/>
        </w:rPr>
      </w:pPr>
      <w:r w:rsidRPr="00A0757D">
        <w:rPr>
          <w:b/>
          <w:sz w:val="28"/>
          <w:szCs w:val="28"/>
        </w:rPr>
        <w:lastRenderedPageBreak/>
        <w:t>Podmienky akreditácie</w:t>
      </w:r>
    </w:p>
    <w:p w:rsidR="00E51084" w:rsidRDefault="00E51084" w:rsidP="008249AA">
      <w:pPr>
        <w:tabs>
          <w:tab w:val="left" w:pos="2467"/>
        </w:tabs>
        <w:spacing w:line="360" w:lineRule="auto"/>
        <w:jc w:val="center"/>
      </w:pPr>
    </w:p>
    <w:p w:rsidR="00A0757D" w:rsidRDefault="00E51084" w:rsidP="008249AA">
      <w:pPr>
        <w:tabs>
          <w:tab w:val="left" w:pos="2467"/>
        </w:tabs>
        <w:spacing w:line="360" w:lineRule="auto"/>
        <w:jc w:val="center"/>
      </w:pPr>
      <w:r w:rsidRPr="00E51084">
        <w:t>Každý žiadateľ o akreditáciu musí vyplniť akreditačný formulár.</w:t>
      </w:r>
    </w:p>
    <w:p w:rsidR="00E51084" w:rsidRPr="00E51084" w:rsidRDefault="00E51084" w:rsidP="00E51084">
      <w:pPr>
        <w:tabs>
          <w:tab w:val="left" w:pos="2467"/>
        </w:tabs>
        <w:spacing w:line="360" w:lineRule="auto"/>
        <w:jc w:val="both"/>
      </w:pPr>
      <w:r>
        <w:t xml:space="preserve">Uzávierka akreditácii je................................., po tomto termíne nebudeme akceptovať žiadne žiadosti. </w:t>
      </w:r>
      <w:r w:rsidR="00AC7C9E" w:rsidRPr="00AC7C9E">
        <w:t>O udelení resp. neudelení akreditácie</w:t>
      </w:r>
      <w:r w:rsidR="00AC7C9E">
        <w:t xml:space="preserve"> budeme žiadateľov informovať do.............</w:t>
      </w:r>
      <w:r w:rsidR="00AC7C9E" w:rsidRPr="00AC7C9E">
        <w:t xml:space="preserve"> Organizátori si vyhradzujú právo odmietnuť udelenie akreditácie pre nedodržanie termínu, podmienok i v prípade veľkého záujmu.</w:t>
      </w:r>
      <w:r>
        <w:t xml:space="preserve"> </w:t>
      </w:r>
    </w:p>
    <w:p w:rsidR="00AC7C9E" w:rsidRDefault="00AC7C9E" w:rsidP="008249AA">
      <w:pPr>
        <w:tabs>
          <w:tab w:val="left" w:pos="2467"/>
        </w:tabs>
        <w:spacing w:line="360" w:lineRule="auto"/>
        <w:jc w:val="both"/>
        <w:rPr>
          <w:b/>
        </w:rPr>
      </w:pPr>
    </w:p>
    <w:p w:rsidR="00A0757D" w:rsidRDefault="00A0757D" w:rsidP="008249AA">
      <w:pPr>
        <w:tabs>
          <w:tab w:val="left" w:pos="2467"/>
        </w:tabs>
        <w:spacing w:line="360" w:lineRule="auto"/>
        <w:jc w:val="both"/>
      </w:pPr>
      <w:r>
        <w:rPr>
          <w:b/>
        </w:rPr>
        <w:t xml:space="preserve">Internetové médium: </w:t>
      </w:r>
      <w:r>
        <w:t xml:space="preserve">musí uviesť všetky tlačové správy a napísať aspoň jeden autorský článok o festivale. Rovnako musí zverejniť všetky správy na svojej </w:t>
      </w:r>
      <w:proofErr w:type="spellStart"/>
      <w:r>
        <w:t>facebookovej</w:t>
      </w:r>
      <w:proofErr w:type="spellEnd"/>
      <w:r>
        <w:t xml:space="preserve"> stránke (ak ju má založenú).</w:t>
      </w:r>
    </w:p>
    <w:p w:rsidR="008249AA" w:rsidRDefault="008249AA" w:rsidP="008249AA">
      <w:pPr>
        <w:tabs>
          <w:tab w:val="left" w:pos="2467"/>
        </w:tabs>
        <w:spacing w:line="360" w:lineRule="auto"/>
        <w:jc w:val="both"/>
      </w:pPr>
      <w:r>
        <w:rPr>
          <w:b/>
        </w:rPr>
        <w:t xml:space="preserve">Tlačené médium: </w:t>
      </w:r>
      <w:r>
        <w:t xml:space="preserve">uviesť minimálne tri články o festivale. </w:t>
      </w:r>
      <w:r w:rsidR="00006F5E">
        <w:t>N</w:t>
      </w:r>
      <w:r w:rsidR="00006F5E" w:rsidRPr="00006F5E">
        <w:t>ovinári a fotografi na voľnej nohe musia preukázať spoluprácu s printovými médiami</w:t>
      </w:r>
      <w:r w:rsidR="00006F5E">
        <w:t xml:space="preserve">. </w:t>
      </w:r>
    </w:p>
    <w:p w:rsidR="00A0757D" w:rsidRDefault="008249AA" w:rsidP="008249AA">
      <w:pPr>
        <w:tabs>
          <w:tab w:val="left" w:pos="2467"/>
        </w:tabs>
        <w:spacing w:line="360" w:lineRule="auto"/>
        <w:jc w:val="both"/>
      </w:pPr>
      <w:r w:rsidRPr="008249AA">
        <w:rPr>
          <w:b/>
        </w:rPr>
        <w:t>Rozhlasové a televízne médium:</w:t>
      </w:r>
      <w:r w:rsidR="00A0757D" w:rsidRPr="008249AA">
        <w:rPr>
          <w:b/>
        </w:rPr>
        <w:t xml:space="preserve"> </w:t>
      </w:r>
      <w:r>
        <w:t xml:space="preserve">podporiť festival buď programovo, uvedením </w:t>
      </w:r>
      <w:proofErr w:type="spellStart"/>
      <w:r>
        <w:t>info</w:t>
      </w:r>
      <w:proofErr w:type="spellEnd"/>
      <w:r>
        <w:t xml:space="preserve"> správ o festivale, alebo odvysielať rozhovor s organizátormi festivalu.  </w:t>
      </w:r>
    </w:p>
    <w:p w:rsidR="00AF6CC4" w:rsidRDefault="00AF6CC4" w:rsidP="008249AA">
      <w:pPr>
        <w:tabs>
          <w:tab w:val="left" w:pos="2467"/>
        </w:tabs>
        <w:spacing w:line="360" w:lineRule="auto"/>
        <w:jc w:val="both"/>
      </w:pPr>
    </w:p>
    <w:p w:rsidR="00AF6CC4" w:rsidRPr="008249AA" w:rsidRDefault="00AF6CC4" w:rsidP="008249AA">
      <w:pPr>
        <w:tabs>
          <w:tab w:val="left" w:pos="2467"/>
        </w:tabs>
        <w:spacing w:line="360" w:lineRule="auto"/>
        <w:jc w:val="both"/>
      </w:pPr>
    </w:p>
    <w:sectPr w:rsidR="00AF6CC4" w:rsidRPr="008249AA" w:rsidSect="00455CE4">
      <w:headerReference w:type="default" r:id="rId6"/>
      <w:footerReference w:type="default" r:id="rId7"/>
      <w:pgSz w:w="11906" w:h="16838"/>
      <w:pgMar w:top="1417" w:right="1417" w:bottom="1417" w:left="1417" w:header="204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1C" w:rsidRDefault="00C7271C" w:rsidP="00D748C8">
      <w:r>
        <w:separator/>
      </w:r>
    </w:p>
  </w:endnote>
  <w:endnote w:type="continuationSeparator" w:id="0">
    <w:p w:rsidR="00C7271C" w:rsidRDefault="00C7271C" w:rsidP="00D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4" w:rsidRDefault="00C2330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-97155</wp:posOffset>
              </wp:positionV>
              <wp:extent cx="5849620" cy="384175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6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A25" w:rsidRDefault="00B95AFF" w:rsidP="00455CE4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IČO: 36476340,</w:t>
                          </w:r>
                          <w:r w:rsidR="00351A25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DIČ:</w:t>
                          </w:r>
                          <w:r w:rsidR="00A658B0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2020004360, Bankové spojenie: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="00A658B0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UniCredit Bank</w:t>
                          </w:r>
                          <w:r w:rsidR="00351A25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:1440164003/1111,   Reg.: OR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OS</w:t>
                          </w:r>
                          <w:r w:rsidR="00351A25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Prešov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, odd.</w:t>
                          </w:r>
                          <w:r w:rsidR="00351A25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 w:rsidR="00351A25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Sro</w:t>
                          </w:r>
                          <w:proofErr w:type="spellEnd"/>
                          <w:r w:rsidR="00351A25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, vložka č. 13156/P</w:t>
                          </w:r>
                        </w:p>
                        <w:p w:rsidR="0088268A" w:rsidRPr="003E78F6" w:rsidRDefault="009F33F7" w:rsidP="00455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4"/>
                            </w:rPr>
                          </w:pPr>
                          <w:r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t</w:t>
                          </w:r>
                          <w:r w:rsidR="00A658B0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el.: +421 52 4</w:t>
                          </w:r>
                          <w:r w:rsidR="00B95AFF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2</w:t>
                          </w:r>
                          <w:r w:rsidR="00A658B0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 83 481</w:t>
                          </w:r>
                          <w:r w:rsidR="0088268A"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A658B0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fax: +421 52 42 83 483</w:t>
                          </w:r>
                          <w:r w:rsidR="0088268A"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88268A"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>e-mail:</w:t>
                          </w:r>
                          <w:r w:rsidR="00B92C28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B92C28" w:rsidRPr="00B92C28">
                              <w:rPr>
                                <w:rStyle w:val="Hypertextovprepojenie"/>
                                <w:rFonts w:ascii="Arial" w:hAnsi="Arial" w:cs="Arial"/>
                                <w:color w:val="1F497D"/>
                                <w:sz w:val="14"/>
                                <w:szCs w:val="14"/>
                                <w:u w:val="none"/>
                              </w:rPr>
                              <w:t>bgv@bgv.sk</w:t>
                            </w:r>
                          </w:hyperlink>
                          <w:r w:rsidR="00B92C28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="0088268A"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 </w:t>
                          </w:r>
                          <w:r w:rsidR="0088268A" w:rsidRPr="003E78F6"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="0088268A" w:rsidRPr="003E78F6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4"/>
                            </w:rPr>
                            <w:t>www.nestville.sk</w:t>
                          </w:r>
                        </w:p>
                        <w:p w:rsidR="00455CE4" w:rsidRPr="009F33F7" w:rsidRDefault="00455CE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7.65pt;width:460.6pt;height:3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xI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" filled="f" stroked="f">
              <v:textbox>
                <w:txbxContent>
                  <w:p w:rsidR="00351A25" w:rsidRDefault="00B95AFF" w:rsidP="00455CE4">
                    <w:pPr>
                      <w:jc w:val="center"/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IČO: 36476340,</w:t>
                    </w:r>
                    <w:r w:rsidR="00351A25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DIČ:</w:t>
                    </w:r>
                    <w:r w:rsidR="00A658B0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2020004360, Bankové spojenie: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="00A658B0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UniCredit Bank</w:t>
                    </w:r>
                    <w:r w:rsidR="00351A25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:1440164003/1111,   Reg.: OR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OS</w:t>
                    </w:r>
                    <w:r w:rsidR="00351A25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Prešov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, odd.</w:t>
                    </w:r>
                    <w:r w:rsidR="00351A25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: Sro, vložka č. 13156/P</w:t>
                    </w:r>
                  </w:p>
                  <w:p w:rsidR="0088268A" w:rsidRPr="003E78F6" w:rsidRDefault="009F33F7" w:rsidP="00455CE4">
                    <w:pPr>
                      <w:jc w:val="center"/>
                      <w:rPr>
                        <w:rFonts w:ascii="Arial" w:hAnsi="Arial" w:cs="Arial"/>
                        <w:b/>
                        <w:color w:val="1F497D"/>
                        <w:sz w:val="14"/>
                        <w:szCs w:val="14"/>
                      </w:rPr>
                    </w:pPr>
                    <w:r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t</w:t>
                    </w:r>
                    <w:r w:rsidR="00A658B0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el.: +421 52 4</w:t>
                    </w:r>
                    <w:r w:rsidR="00B95AFF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2</w:t>
                    </w:r>
                    <w:r w:rsidR="00A658B0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 83 481</w:t>
                    </w:r>
                    <w:r w:rsidR="0088268A"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 </w:t>
                    </w:r>
                    <w:r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   </w:t>
                    </w:r>
                    <w:r w:rsidR="00A658B0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fax: +421 52 42 83 483</w:t>
                    </w:r>
                    <w:r w:rsidR="0088268A"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  </w:t>
                    </w:r>
                    <w:r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   </w:t>
                    </w:r>
                    <w:r w:rsidR="0088268A"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>e-mail:</w:t>
                    </w:r>
                    <w:r w:rsidR="00B92C28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="00B92C28" w:rsidRPr="00B92C28">
                        <w:rPr>
                          <w:rStyle w:val="Hypertextovprepojenie"/>
                          <w:rFonts w:ascii="Arial" w:hAnsi="Arial" w:cs="Arial"/>
                          <w:color w:val="1F497D"/>
                          <w:sz w:val="14"/>
                          <w:szCs w:val="14"/>
                          <w:u w:val="none"/>
                        </w:rPr>
                        <w:t>bgv@bgv.sk</w:t>
                      </w:r>
                    </w:hyperlink>
                    <w:r w:rsidR="00B92C28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="0088268A"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   </w:t>
                    </w:r>
                    <w:r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 </w:t>
                    </w:r>
                    <w:r w:rsidR="0088268A" w:rsidRPr="003E78F6"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="0088268A" w:rsidRPr="003E78F6">
                      <w:rPr>
                        <w:rFonts w:ascii="Arial" w:hAnsi="Arial" w:cs="Arial"/>
                        <w:b/>
                        <w:color w:val="1F497D"/>
                        <w:sz w:val="14"/>
                        <w:szCs w:val="14"/>
                      </w:rPr>
                      <w:t>www.nestville.sk</w:t>
                    </w:r>
                  </w:p>
                  <w:p w:rsidR="00455CE4" w:rsidRPr="009F33F7" w:rsidRDefault="00455CE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-101600</wp:posOffset>
              </wp:positionV>
              <wp:extent cx="6299835" cy="635"/>
              <wp:effectExtent l="13335" t="12700" r="1143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745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pt;width:496.0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" strokecolor="#1f497d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1C" w:rsidRDefault="00C7271C" w:rsidP="00D748C8">
      <w:r>
        <w:separator/>
      </w:r>
    </w:p>
  </w:footnote>
  <w:footnote w:type="continuationSeparator" w:id="0">
    <w:p w:rsidR="00C7271C" w:rsidRDefault="00C7271C" w:rsidP="00D7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C8" w:rsidRPr="00354C77" w:rsidRDefault="00C2330C" w:rsidP="00354C77">
    <w:pPr>
      <w:pStyle w:val="Hlavika"/>
      <w:tabs>
        <w:tab w:val="clear" w:pos="9072"/>
      </w:tabs>
      <w:jc w:val="center"/>
      <w:rPr>
        <w:rFonts w:ascii="Arial" w:hAnsi="Arial" w:cs="Arial"/>
        <w:color w:val="1F497D"/>
        <w:sz w:val="16"/>
        <w:szCs w:val="16"/>
      </w:rPr>
    </w:pPr>
    <w:r>
      <w:rPr>
        <w:noProof/>
        <w:color w:val="1F497D"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1894205</wp:posOffset>
          </wp:positionH>
          <wp:positionV relativeFrom="paragraph">
            <wp:posOffset>-788035</wp:posOffset>
          </wp:positionV>
          <wp:extent cx="1984375" cy="747395"/>
          <wp:effectExtent l="0" t="0" r="0" b="0"/>
          <wp:wrapTight wrapText="bothSides">
            <wp:wrapPolygon edited="0">
              <wp:start x="0" y="0"/>
              <wp:lineTo x="0" y="20921"/>
              <wp:lineTo x="21358" y="20921"/>
              <wp:lineTo x="21358" y="0"/>
              <wp:lineTo x="0" y="0"/>
            </wp:wrapPolygon>
          </wp:wrapTight>
          <wp:docPr id="4" name="Obrázok 2" descr="C:\Users\Pavol Pluta\Documents\GAS\Hniezdne 2\Nestvile-FINAL\manual-final\na CD\logo nest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Pavol Pluta\Documents\GAS\Hniezdne 2\Nestvile-FINAL\manual-final\na CD\logo nestv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C77" w:rsidRPr="00354C77">
      <w:rPr>
        <w:rFonts w:ascii="Arial" w:hAnsi="Arial" w:cs="Arial"/>
        <w:color w:val="1F497D"/>
        <w:sz w:val="16"/>
        <w:szCs w:val="16"/>
      </w:rPr>
      <w:t>BGV, s.r.o., Hniezdne 471, 065 01 Hniezdne</w:t>
    </w:r>
  </w:p>
  <w:p w:rsidR="00354C77" w:rsidRPr="00354C77" w:rsidRDefault="00354C77" w:rsidP="00354C77">
    <w:pPr>
      <w:pStyle w:val="Hlavika"/>
      <w:tabs>
        <w:tab w:val="clear" w:pos="9072"/>
      </w:tabs>
      <w:jc w:val="center"/>
      <w:rPr>
        <w:rFonts w:ascii="Arial" w:hAnsi="Arial" w:cs="Arial"/>
        <w:color w:val="1F497D"/>
        <w:sz w:val="16"/>
        <w:szCs w:val="16"/>
      </w:rPr>
    </w:pPr>
    <w:r w:rsidRPr="00354C77">
      <w:rPr>
        <w:rFonts w:ascii="Arial" w:hAnsi="Arial" w:cs="Arial"/>
        <w:color w:val="1F497D"/>
        <w:sz w:val="16"/>
        <w:szCs w:val="16"/>
      </w:rPr>
      <w:t>Slovenská republika</w:t>
    </w:r>
  </w:p>
  <w:p w:rsidR="00D748C8" w:rsidRDefault="00C2330C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46355</wp:posOffset>
              </wp:positionV>
              <wp:extent cx="6299835" cy="635"/>
              <wp:effectExtent l="13970" t="8255" r="10795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B78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65pt;width:496.05pt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" strokecolor="#1f497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1C"/>
    <w:rsid w:val="00006F5E"/>
    <w:rsid w:val="00070C92"/>
    <w:rsid w:val="0009714F"/>
    <w:rsid w:val="00102C77"/>
    <w:rsid w:val="0015659F"/>
    <w:rsid w:val="00210915"/>
    <w:rsid w:val="002B15AF"/>
    <w:rsid w:val="00351A25"/>
    <w:rsid w:val="00354C77"/>
    <w:rsid w:val="003B1408"/>
    <w:rsid w:val="003E78F6"/>
    <w:rsid w:val="00455CE4"/>
    <w:rsid w:val="00460AC5"/>
    <w:rsid w:val="004D4479"/>
    <w:rsid w:val="006D0621"/>
    <w:rsid w:val="00802B33"/>
    <w:rsid w:val="008173EC"/>
    <w:rsid w:val="008249AA"/>
    <w:rsid w:val="0088268A"/>
    <w:rsid w:val="008A07DB"/>
    <w:rsid w:val="009F33F7"/>
    <w:rsid w:val="00A0757D"/>
    <w:rsid w:val="00A658B0"/>
    <w:rsid w:val="00AC7C9E"/>
    <w:rsid w:val="00AF6CC4"/>
    <w:rsid w:val="00B92C28"/>
    <w:rsid w:val="00B95AFF"/>
    <w:rsid w:val="00BB19D1"/>
    <w:rsid w:val="00C2330C"/>
    <w:rsid w:val="00C7271C"/>
    <w:rsid w:val="00D748C8"/>
    <w:rsid w:val="00DD5497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8044E7-56D6-49F6-AA74-CDC8B1D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14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1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091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D748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748C8"/>
    <w:rPr>
      <w:sz w:val="24"/>
      <w:szCs w:val="24"/>
    </w:rPr>
  </w:style>
  <w:style w:type="paragraph" w:styleId="Pta">
    <w:name w:val="footer"/>
    <w:basedOn w:val="Normlny"/>
    <w:link w:val="PtaChar"/>
    <w:rsid w:val="00D748C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748C8"/>
    <w:rPr>
      <w:sz w:val="24"/>
      <w:szCs w:val="24"/>
    </w:rPr>
  </w:style>
  <w:style w:type="character" w:styleId="Hypertextovprepojenie">
    <w:name w:val="Hyperlink"/>
    <w:rsid w:val="0088268A"/>
    <w:rPr>
      <w:color w:val="0000FF"/>
      <w:u w:val="single"/>
    </w:rPr>
  </w:style>
  <w:style w:type="table" w:styleId="Mriekatabuky">
    <w:name w:val="Table Grid"/>
    <w:basedOn w:val="Normlnatabuka"/>
    <w:rsid w:val="00C7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v@bgv.sk" TargetMode="External"/><Relationship Id="rId1" Type="http://schemas.openxmlformats.org/officeDocument/2006/relationships/hyperlink" Target="mailto:bgv@bg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BGV\RedirectedFolders\bglmmd\Desktop\hlavi&#269;kov&#253;%20papier%20-%20BG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- BGV</Template>
  <TotalTime>108</TotalTime>
  <Pages>2</Pages>
  <Words>216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mailto:bgv@bgv.sk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Sobotová, JUDr.</dc:creator>
  <cp:keywords/>
  <cp:lastModifiedBy>Xénia Nosko Gubeková, Mgr.</cp:lastModifiedBy>
  <cp:revision>3</cp:revision>
  <cp:lastPrinted>2011-08-17T12:22:00Z</cp:lastPrinted>
  <dcterms:created xsi:type="dcterms:W3CDTF">2017-03-16T14:05:00Z</dcterms:created>
  <dcterms:modified xsi:type="dcterms:W3CDTF">2017-03-17T13:22:00Z</dcterms:modified>
</cp:coreProperties>
</file>